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C9" w:rsidRDefault="007E6CC9" w:rsidP="007E6CC9">
      <w:pPr>
        <w:spacing w:after="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PAYMENT SCHEDULE</w:t>
      </w:r>
    </w:p>
    <w:p w:rsidR="007E6CC9" w:rsidRDefault="007E6CC9" w:rsidP="007E6CC9">
      <w:pPr>
        <w:spacing w:after="0" w:line="360" w:lineRule="auto"/>
        <w:jc w:val="center"/>
        <w:rPr>
          <w:i/>
          <w:iCs/>
          <w:sz w:val="26"/>
          <w:szCs w:val="26"/>
        </w:rPr>
      </w:pPr>
      <w:r>
        <w:rPr>
          <w:b/>
          <w:sz w:val="26"/>
          <w:szCs w:val="26"/>
          <w:u w:val="single"/>
        </w:rPr>
        <w:t>Description of Payment Mode – OXONIYA IDENTITY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1.   On signing the agreement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20%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2.   On completion of piling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20%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3.   On completion of First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5%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4.   On completion of Second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5%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5.   On completion of Third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5%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6.   On completion of Fourth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5% of total cost        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7.   On completion of Fifth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5%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8.   On completion of Sixth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5% of total cost 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9. On completion of Seventh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5%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10. On completion of Eighth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4%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11. On completion of Ninth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4% of total cost</w:t>
      </w:r>
    </w:p>
    <w:p w:rsidR="007E6CC9" w:rsidRDefault="007E6CC9" w:rsidP="007E6CC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12. On completion of Tenth floor slab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4% of total cost</w:t>
      </w:r>
    </w:p>
    <w:p w:rsidR="007E6CC9" w:rsidRDefault="007E6CC9" w:rsidP="007E6CC9">
      <w:pPr>
        <w:spacing w:after="0" w:line="36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13. On completion of partition of flat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4% of total cost</w:t>
      </w:r>
    </w:p>
    <w:p w:rsidR="007E6CC9" w:rsidRDefault="007E6CC9" w:rsidP="007E6CC9">
      <w:pPr>
        <w:spacing w:after="0" w:line="36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14. On completion of Electrical &amp; Plumbing</w:t>
      </w:r>
    </w:p>
    <w:p w:rsidR="007E6CC9" w:rsidRDefault="007E6CC9" w:rsidP="007E6CC9">
      <w:pPr>
        <w:spacing w:after="0" w:line="360" w:lineRule="auto"/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consealed work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1% of total cost</w:t>
      </w:r>
    </w:p>
    <w:p w:rsidR="007E6CC9" w:rsidRDefault="007E6CC9" w:rsidP="007E6CC9">
      <w:pPr>
        <w:spacing w:after="0" w:line="360" w:lineRule="auto"/>
        <w:ind w:left="-180" w:firstLine="180"/>
        <w:rPr>
          <w:sz w:val="26"/>
          <w:szCs w:val="26"/>
        </w:rPr>
      </w:pPr>
      <w:r>
        <w:rPr>
          <w:sz w:val="26"/>
          <w:szCs w:val="26"/>
        </w:rPr>
        <w:t>15. On completion of Bathroom Tile work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1% of total cost</w:t>
      </w:r>
    </w:p>
    <w:p w:rsidR="007E6CC9" w:rsidRDefault="007E6CC9" w:rsidP="007E6CC9">
      <w:pPr>
        <w:spacing w:after="0" w:line="360" w:lineRule="auto"/>
        <w:ind w:left="-180" w:firstLine="180"/>
        <w:rPr>
          <w:sz w:val="26"/>
          <w:szCs w:val="26"/>
        </w:rPr>
      </w:pPr>
      <w:r>
        <w:rPr>
          <w:sz w:val="26"/>
          <w:szCs w:val="26"/>
        </w:rPr>
        <w:t>16. On completion of Flat Inside Tile work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2% of total cost</w:t>
      </w:r>
    </w:p>
    <w:p w:rsidR="007E6CC9" w:rsidRDefault="007E6CC9" w:rsidP="007E6CC9">
      <w:pPr>
        <w:spacing w:after="0" w:line="360" w:lineRule="auto"/>
        <w:ind w:left="-180" w:firstLine="180"/>
        <w:rPr>
          <w:sz w:val="26"/>
          <w:szCs w:val="26"/>
        </w:rPr>
      </w:pPr>
      <w:r>
        <w:rPr>
          <w:sz w:val="26"/>
          <w:szCs w:val="26"/>
        </w:rPr>
        <w:t>17. On completion of Painting (Inside)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2% of total cost</w:t>
      </w:r>
    </w:p>
    <w:p w:rsidR="007E6CC9" w:rsidRDefault="007E6CC9" w:rsidP="007E6CC9">
      <w:pPr>
        <w:spacing w:after="0" w:line="360" w:lineRule="auto"/>
        <w:ind w:left="-180" w:firstLine="180"/>
        <w:rPr>
          <w:sz w:val="26"/>
          <w:szCs w:val="26"/>
        </w:rPr>
      </w:pPr>
      <w:r>
        <w:rPr>
          <w:sz w:val="26"/>
          <w:szCs w:val="26"/>
        </w:rPr>
        <w:t>18. On completion of Electrical &amp; Plumbing</w:t>
      </w:r>
    </w:p>
    <w:p w:rsidR="007E6CC9" w:rsidRDefault="007E6CC9" w:rsidP="007E6CC9">
      <w:pPr>
        <w:spacing w:after="0" w:line="360" w:lineRule="auto"/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      (Sanitary &amp; Tap Fittings)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2% of total cost</w:t>
      </w:r>
    </w:p>
    <w:p w:rsidR="007E6CC9" w:rsidRDefault="007E6CC9" w:rsidP="007E6CC9">
      <w:pPr>
        <w:spacing w:after="0" w:line="360" w:lineRule="auto"/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>19. Before handing over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1% of total cost</w:t>
      </w:r>
    </w:p>
    <w:p w:rsidR="007E6CC9" w:rsidRDefault="007E6CC9" w:rsidP="007E6CC9">
      <w:pPr>
        <w:spacing w:after="0" w:line="360" w:lineRule="auto"/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               ___________________</w:t>
      </w:r>
    </w:p>
    <w:p w:rsidR="007E6CC9" w:rsidRDefault="007E6CC9" w:rsidP="007E6CC9">
      <w:pPr>
        <w:spacing w:after="0" w:line="360" w:lineRule="auto"/>
        <w:ind w:left="-900" w:firstLine="900"/>
        <w:jc w:val="both"/>
        <w:rPr>
          <w:b/>
          <w:spacing w:val="20"/>
          <w:sz w:val="26"/>
          <w:szCs w:val="26"/>
          <w:u w:val="single"/>
        </w:rPr>
      </w:pPr>
      <w:r>
        <w:rPr>
          <w:b/>
          <w:sz w:val="26"/>
          <w:szCs w:val="26"/>
        </w:rPr>
        <w:t>Total</w:t>
      </w:r>
      <w:r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:</w:t>
      </w:r>
      <w:r>
        <w:rPr>
          <w:b/>
          <w:sz w:val="26"/>
          <w:szCs w:val="26"/>
        </w:rPr>
        <w:tab/>
        <w:t xml:space="preserve">Rs. 100% </w:t>
      </w:r>
    </w:p>
    <w:p w:rsidR="00BE413B" w:rsidRDefault="00BE413B" w:rsidP="007E6CC9">
      <w:pPr>
        <w:spacing w:after="100" w:afterAutospacing="1" w:line="240" w:lineRule="auto"/>
      </w:pPr>
    </w:p>
    <w:sectPr w:rsidR="00BE413B" w:rsidSect="002B52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E6CC9"/>
    <w:rsid w:val="002B520D"/>
    <w:rsid w:val="00722253"/>
    <w:rsid w:val="007E6CC9"/>
    <w:rsid w:val="00B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</cp:lastModifiedBy>
  <cp:revision>3</cp:revision>
  <dcterms:created xsi:type="dcterms:W3CDTF">2016-07-04T12:01:00Z</dcterms:created>
  <dcterms:modified xsi:type="dcterms:W3CDTF">2016-08-24T04:34:00Z</dcterms:modified>
</cp:coreProperties>
</file>